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</w:pPr>
      <w:r>
        <w:rPr>
          <w:rFonts w:hint="eastAsia" w:ascii="方正公文小标宋" w:hAnsi="方正公文小标宋" w:eastAsia="方正公文小标宋" w:cs="方正公文小标宋"/>
          <w:sz w:val="44"/>
          <w:szCs w:val="44"/>
          <w:lang w:eastAsia="zh-CN"/>
        </w:rPr>
        <w:t>信阳市水利局取水许可类专家库成员名单</w:t>
      </w:r>
    </w:p>
    <w:tbl>
      <w:tblPr>
        <w:tblStyle w:val="4"/>
        <w:tblW w:w="858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9"/>
        <w:gridCol w:w="1710"/>
        <w:gridCol w:w="3075"/>
        <w:gridCol w:w="25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序号</w:t>
            </w:r>
          </w:p>
        </w:tc>
        <w:tc>
          <w:tcPr>
            <w:tcW w:w="1710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姓名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单位</w:t>
            </w:r>
          </w:p>
        </w:tc>
        <w:tc>
          <w:tcPr>
            <w:tcW w:w="253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周保军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许永征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叶云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胡传银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蔡传瑞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关键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7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曹光华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信阳市水利学会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8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连光学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市河湖事务中心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9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  <w:t>雷钢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市河湖事务中心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姚南翔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市河湖事务中心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邓俊成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市河湖事务中心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12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袁博文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市水土保持监督监测站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13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张佰伶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市水旱灾害防御和水利信息中心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14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周显政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市水旱灾害防御和水利信息中心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电子工程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15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郭步天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市水旱灾害防御和水利信息中心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16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毛永生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市水利水电工程建设质量监测站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17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李友光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浉河管理处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18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  <w:t>詹发竹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浉河管理处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  <w:t>水工建筑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19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杨杰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自动化控制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余培国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水电自动化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刘力强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22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张相阳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23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李范涛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卢海舰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25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刘术友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农田水利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26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胡军辉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27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张晓昕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2"/>
                <w:sz w:val="30"/>
                <w:szCs w:val="30"/>
                <w:u w:val="no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28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许涛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南湾水库管理局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29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张宏建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市水利设计勘测院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王冰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市水利设计勘测院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工民建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周健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市水利设计勘测院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农田水利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32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张强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市水利设计勘测院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33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王明善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市水利设计勘测院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农田水利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向广银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市水利设计勘测院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农田水利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35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余勇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市水利设计勘测院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36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王苏玉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水文水资源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37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李振安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水文与水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38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薛运宏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水文地质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39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上官宗光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水文水资源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杨瑞娟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水文水资源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张颖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化工与计算机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42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刘冠华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水文水资源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43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余玉敏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水文水资源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李璐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环境工程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45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张文龙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46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程曼曼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47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白林龙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水文水资源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48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周相丽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水文水资源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49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杨俊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水文水资源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王玉振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河南省信阳水文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水资源勘测局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水文水资源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张军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市节水服务中心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节水管理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52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陈玲</w:t>
            </w:r>
          </w:p>
        </w:tc>
        <w:tc>
          <w:tcPr>
            <w:tcW w:w="307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市节水服务中心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赵贞岩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鲇鱼山水库管理局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邱培权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鲇鱼山水库管理局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55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祝珺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鲇鱼山水库管理局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56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高顺峰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鲇鱼山水库管理局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水文水资源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57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高顺锋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鲇鱼山水库管理局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土木工程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58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代秀梅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泼河水库管理局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59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  <w:t>胡启军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泼河水库管理局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 w:val="0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60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  <w:t>张玉娟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泼河水库管理局</w:t>
            </w:r>
          </w:p>
        </w:tc>
        <w:tc>
          <w:tcPr>
            <w:tcW w:w="2535" w:type="dxa"/>
            <w:vAlign w:val="center"/>
          </w:tcPr>
          <w:p>
            <w:pPr>
              <w:adjustRightInd w:val="0"/>
              <w:spacing w:line="312" w:lineRule="atLeast"/>
              <w:jc w:val="center"/>
              <w:textAlignment w:val="baseline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付明涛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  <w:t>泼河水库管理局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62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翟超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平桥区水利局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电子商务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63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张志国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平桥区水利局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法律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64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朱治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涛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平桥区水利局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65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 w:val="0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黄伟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罗山县水利局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66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黄鹏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罗山县水利局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67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宋德强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68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刘庆勇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69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杨明凤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70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张剑琴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农田水利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71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徐坤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72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屈万成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73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王建军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潢川县水利局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74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李强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息县水利局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农水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75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张海军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息县水利局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76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孙洁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淮滨县水利局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77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张伟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淮滨县水利局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78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代为振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淮滨县水利局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79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李师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淮滨县水利局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舒太同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淮滨县水利局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81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彭仁锋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商城县水利局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水利</w:t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82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欧河海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商城县水利局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83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杨永生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商城县水利局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84</w:t>
            </w:r>
          </w:p>
        </w:tc>
        <w:tc>
          <w:tcPr>
            <w:tcW w:w="1710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华日海</w:t>
            </w:r>
          </w:p>
        </w:tc>
        <w:tc>
          <w:tcPr>
            <w:tcW w:w="307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eastAsia="zh-CN"/>
              </w:rPr>
              <w:t>新县水利局</w:t>
            </w:r>
          </w:p>
        </w:tc>
        <w:tc>
          <w:tcPr>
            <w:tcW w:w="2535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</w:pPr>
            <w:r>
              <w:rPr>
                <w:rFonts w:hint="eastAsia" w:ascii="仿宋" w:hAnsi="仿宋" w:eastAsia="仿宋" w:cs="仿宋"/>
                <w:i w:val="0"/>
                <w:iCs w:val="0"/>
                <w:color w:val="000000"/>
                <w:kern w:val="0"/>
                <w:sz w:val="30"/>
                <w:szCs w:val="30"/>
                <w:u w:val="none"/>
                <w:lang w:val="en-US" w:eastAsia="zh-CN" w:bidi="ar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85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邓云龙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工民建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  <w:t>86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刘效东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87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付兆丰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88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高阳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89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30"/>
                <w:szCs w:val="30"/>
              </w:rPr>
              <w:t>刘术华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90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蒋刚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水利水电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91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钱如刚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 w:ascii="仿宋" w:hAnsi="仿宋" w:eastAsia="仿宋" w:cs="仿宋"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水利工程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1269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default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  <w:lang w:val="en-US" w:eastAsia="zh-CN"/>
              </w:rPr>
              <w:t>92</w:t>
            </w:r>
          </w:p>
        </w:tc>
        <w:tc>
          <w:tcPr>
            <w:tcW w:w="1710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程鹏</w:t>
            </w:r>
          </w:p>
        </w:tc>
        <w:tc>
          <w:tcPr>
            <w:tcW w:w="307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kern w:val="0"/>
                <w:szCs w:val="21"/>
                <w:lang w:eastAsia="zh-CN"/>
              </w:rPr>
            </w:pPr>
            <w:r>
              <w:rPr>
                <w:rFonts w:hint="eastAsia" w:ascii="仿宋" w:hAnsi="仿宋" w:eastAsia="仿宋" w:cs="仿宋"/>
                <w:sz w:val="30"/>
                <w:szCs w:val="30"/>
                <w:vertAlign w:val="baseline"/>
                <w:lang w:eastAsia="zh-CN"/>
              </w:rPr>
              <w:t>固始县水利局</w:t>
            </w:r>
          </w:p>
        </w:tc>
        <w:tc>
          <w:tcPr>
            <w:tcW w:w="2535" w:type="dxa"/>
            <w:vAlign w:val="center"/>
          </w:tcPr>
          <w:p>
            <w:pPr>
              <w:widowControl/>
              <w:spacing w:line="300" w:lineRule="exact"/>
              <w:jc w:val="center"/>
              <w:rPr>
                <w:rFonts w:hint="eastAsia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30"/>
                <w:szCs w:val="30"/>
              </w:rPr>
              <w:t>水利工程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1" w:fontKey="{71C5C860-7545-41C5-A5E9-816E2A35591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2" w:fontKey="{CB34E887-7D03-4DD5-98D4-1ED618898B2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VhYjdhOGMyNDA5NzBmOGVkMjA3YmIyNWRlMTY2OWEifQ=="/>
  </w:docVars>
  <w:rsids>
    <w:rsidRoot w:val="4D61361D"/>
    <w:rsid w:val="04EC6E64"/>
    <w:rsid w:val="08AF79C5"/>
    <w:rsid w:val="0A5814A7"/>
    <w:rsid w:val="10C83866"/>
    <w:rsid w:val="1668683F"/>
    <w:rsid w:val="1C54088A"/>
    <w:rsid w:val="1D777DBA"/>
    <w:rsid w:val="1D874391"/>
    <w:rsid w:val="22F13249"/>
    <w:rsid w:val="23983A20"/>
    <w:rsid w:val="23AC6294"/>
    <w:rsid w:val="28897F21"/>
    <w:rsid w:val="29D11A3A"/>
    <w:rsid w:val="2B242431"/>
    <w:rsid w:val="30922F17"/>
    <w:rsid w:val="3178751B"/>
    <w:rsid w:val="31BD079A"/>
    <w:rsid w:val="369116D0"/>
    <w:rsid w:val="3AA54601"/>
    <w:rsid w:val="3E327D88"/>
    <w:rsid w:val="3FE16269"/>
    <w:rsid w:val="41BB6E00"/>
    <w:rsid w:val="42311178"/>
    <w:rsid w:val="42DD6902"/>
    <w:rsid w:val="4B307FF0"/>
    <w:rsid w:val="4D0D1EA9"/>
    <w:rsid w:val="4D61361D"/>
    <w:rsid w:val="4DCA28A4"/>
    <w:rsid w:val="4EB946C7"/>
    <w:rsid w:val="56644107"/>
    <w:rsid w:val="5671286E"/>
    <w:rsid w:val="5D1A2DA1"/>
    <w:rsid w:val="61016D58"/>
    <w:rsid w:val="620A6759"/>
    <w:rsid w:val="62A17B68"/>
    <w:rsid w:val="7345147A"/>
    <w:rsid w:val="7A944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9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1484</Words>
  <Characters>1567</Characters>
  <Lines>0</Lines>
  <Paragraphs>0</Paragraphs>
  <TotalTime>0</TotalTime>
  <ScaleCrop>false</ScaleCrop>
  <LinksUpToDate>false</LinksUpToDate>
  <CharactersWithSpaces>1567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2022-06-02T08:58:00Z</dcterms:created>
  <dc:creator>☀ Fuuz</dc:creator>
  <cp:lastModifiedBy>☀ Fuuz</cp:lastModifiedBy>
  <dcterms:modified xsi:type="dcterms:W3CDTF">2022-07-19T02:44:31Z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45EA6A2C110D437193AE6ABAAF01EB55</vt:lpwstr>
  </property>
</Properties>
</file>