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53" w:rsidRPr="0090679F" w:rsidRDefault="0090679F">
      <w:pPr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90679F">
        <w:rPr>
          <w:rFonts w:asciiTheme="majorEastAsia" w:eastAsiaTheme="majorEastAsia" w:hAnsiTheme="majorEastAsia" w:hint="eastAsia"/>
          <w:b/>
          <w:sz w:val="24"/>
          <w:szCs w:val="24"/>
        </w:rPr>
        <w:t>职权类别：行政征收</w:t>
      </w:r>
    </w:p>
    <w:tbl>
      <w:tblPr>
        <w:tblpPr w:leftFromText="180" w:rightFromText="180" w:vertAnchor="page" w:horzAnchor="margin" w:tblpY="1603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1134"/>
        <w:gridCol w:w="2977"/>
        <w:gridCol w:w="992"/>
        <w:gridCol w:w="3686"/>
        <w:gridCol w:w="1984"/>
        <w:gridCol w:w="851"/>
        <w:gridCol w:w="709"/>
        <w:gridCol w:w="1275"/>
      </w:tblGrid>
      <w:tr w:rsidR="00CC7A53" w:rsidRPr="001C7EF3" w:rsidTr="0090679F">
        <w:tc>
          <w:tcPr>
            <w:tcW w:w="675" w:type="dxa"/>
            <w:vAlign w:val="center"/>
          </w:tcPr>
          <w:p w:rsidR="00CC7A53" w:rsidRPr="001C7EF3" w:rsidRDefault="00CC7A53" w:rsidP="00D851E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1C7EF3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CC7A53" w:rsidRPr="001C7EF3" w:rsidRDefault="00CC7A53" w:rsidP="00D851E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1C7EF3">
              <w:rPr>
                <w:rFonts w:hint="eastAsia"/>
                <w:b/>
                <w:sz w:val="24"/>
                <w:szCs w:val="24"/>
              </w:rPr>
              <w:t>职权</w:t>
            </w:r>
          </w:p>
          <w:p w:rsidR="00CC7A53" w:rsidRPr="001C7EF3" w:rsidRDefault="00CC7A53" w:rsidP="00D851E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1C7EF3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 w:rsidR="00CC7A53" w:rsidRPr="001C7EF3" w:rsidRDefault="00CC7A53" w:rsidP="00D851E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1C7EF3">
              <w:rPr>
                <w:rFonts w:hint="eastAsia"/>
                <w:b/>
                <w:sz w:val="24"/>
                <w:szCs w:val="24"/>
              </w:rPr>
              <w:t>实施依据</w:t>
            </w:r>
          </w:p>
        </w:tc>
        <w:tc>
          <w:tcPr>
            <w:tcW w:w="992" w:type="dxa"/>
            <w:vAlign w:val="center"/>
          </w:tcPr>
          <w:p w:rsidR="00CC7A53" w:rsidRPr="001C7EF3" w:rsidRDefault="00CC7A53" w:rsidP="00D851E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1C7EF3">
              <w:rPr>
                <w:rFonts w:hint="eastAsia"/>
                <w:b/>
                <w:sz w:val="24"/>
                <w:szCs w:val="24"/>
              </w:rPr>
              <w:t>办理</w:t>
            </w:r>
          </w:p>
          <w:p w:rsidR="00CC7A53" w:rsidRPr="001C7EF3" w:rsidRDefault="00CC7A53" w:rsidP="00D851E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1C7EF3">
              <w:rPr>
                <w:rFonts w:hint="eastAsia"/>
                <w:b/>
                <w:sz w:val="24"/>
                <w:szCs w:val="24"/>
              </w:rPr>
              <w:t>环节</w:t>
            </w:r>
          </w:p>
        </w:tc>
        <w:tc>
          <w:tcPr>
            <w:tcW w:w="3686" w:type="dxa"/>
            <w:vAlign w:val="center"/>
          </w:tcPr>
          <w:p w:rsidR="00CC7A53" w:rsidRPr="001C7EF3" w:rsidRDefault="00CC7A53" w:rsidP="00D851E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1C7EF3">
              <w:rPr>
                <w:rFonts w:hint="eastAsia"/>
                <w:b/>
                <w:sz w:val="24"/>
                <w:szCs w:val="24"/>
              </w:rPr>
              <w:t>责任事项</w:t>
            </w:r>
          </w:p>
        </w:tc>
        <w:tc>
          <w:tcPr>
            <w:tcW w:w="1984" w:type="dxa"/>
            <w:vAlign w:val="center"/>
          </w:tcPr>
          <w:p w:rsidR="00CC7A53" w:rsidRPr="001C7EF3" w:rsidRDefault="00CC7A53" w:rsidP="00D851E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1C7EF3">
              <w:rPr>
                <w:rFonts w:hint="eastAsia"/>
                <w:b/>
                <w:sz w:val="24"/>
                <w:szCs w:val="24"/>
              </w:rPr>
              <w:t>责任</w:t>
            </w:r>
          </w:p>
          <w:p w:rsidR="00CC7A53" w:rsidRPr="001C7EF3" w:rsidRDefault="00CC7A53" w:rsidP="00D851E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1C7EF3">
              <w:rPr>
                <w:rFonts w:hint="eastAsia"/>
                <w:b/>
                <w:sz w:val="24"/>
                <w:szCs w:val="24"/>
              </w:rPr>
              <w:t>处室</w:t>
            </w:r>
          </w:p>
        </w:tc>
        <w:tc>
          <w:tcPr>
            <w:tcW w:w="851" w:type="dxa"/>
            <w:vAlign w:val="center"/>
          </w:tcPr>
          <w:p w:rsidR="00CC7A53" w:rsidRPr="001C7EF3" w:rsidRDefault="00CC7A53" w:rsidP="00D851E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1C7EF3">
              <w:rPr>
                <w:rFonts w:hint="eastAsia"/>
                <w:b/>
                <w:sz w:val="24"/>
                <w:szCs w:val="24"/>
              </w:rPr>
              <w:t>承</w:t>
            </w:r>
          </w:p>
          <w:p w:rsidR="00CC7A53" w:rsidRPr="001C7EF3" w:rsidRDefault="00CC7A53" w:rsidP="00D851E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1C7EF3">
              <w:rPr>
                <w:rFonts w:hint="eastAsia"/>
                <w:b/>
                <w:sz w:val="24"/>
                <w:szCs w:val="24"/>
              </w:rPr>
              <w:t>诺</w:t>
            </w:r>
          </w:p>
          <w:p w:rsidR="00CC7A53" w:rsidRPr="001C7EF3" w:rsidRDefault="00CC7A53" w:rsidP="00D851E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1C7EF3">
              <w:rPr>
                <w:rFonts w:hint="eastAsia"/>
                <w:b/>
                <w:sz w:val="24"/>
                <w:szCs w:val="24"/>
              </w:rPr>
              <w:t>时</w:t>
            </w:r>
          </w:p>
          <w:p w:rsidR="00CC7A53" w:rsidRPr="001C7EF3" w:rsidRDefault="00CC7A53" w:rsidP="00D851E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1C7EF3">
              <w:rPr>
                <w:rFonts w:hint="eastAsia"/>
                <w:b/>
                <w:sz w:val="24"/>
                <w:szCs w:val="24"/>
              </w:rPr>
              <w:t>限</w:t>
            </w:r>
          </w:p>
        </w:tc>
        <w:tc>
          <w:tcPr>
            <w:tcW w:w="709" w:type="dxa"/>
            <w:vAlign w:val="center"/>
          </w:tcPr>
          <w:p w:rsidR="00CC7A53" w:rsidRPr="001C7EF3" w:rsidRDefault="00CC7A53" w:rsidP="00D851E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1C7EF3">
              <w:rPr>
                <w:rFonts w:hint="eastAsia"/>
                <w:b/>
                <w:sz w:val="24"/>
                <w:szCs w:val="24"/>
              </w:rPr>
              <w:t>法定</w:t>
            </w:r>
          </w:p>
          <w:p w:rsidR="00CC7A53" w:rsidRPr="001C7EF3" w:rsidRDefault="00CC7A53" w:rsidP="00D851E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1C7EF3">
              <w:rPr>
                <w:rFonts w:hint="eastAsia"/>
                <w:b/>
                <w:sz w:val="24"/>
                <w:szCs w:val="24"/>
              </w:rPr>
              <w:t>时限</w:t>
            </w:r>
          </w:p>
        </w:tc>
        <w:tc>
          <w:tcPr>
            <w:tcW w:w="1275" w:type="dxa"/>
            <w:vAlign w:val="center"/>
          </w:tcPr>
          <w:p w:rsidR="00CC7A53" w:rsidRPr="001C7EF3" w:rsidRDefault="00CC7A53" w:rsidP="00D851E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1C7EF3">
              <w:rPr>
                <w:rFonts w:hint="eastAsia"/>
                <w:b/>
                <w:sz w:val="24"/>
                <w:szCs w:val="24"/>
              </w:rPr>
              <w:t>收费情况</w:t>
            </w:r>
          </w:p>
          <w:p w:rsidR="00CC7A53" w:rsidRPr="001C7EF3" w:rsidRDefault="00CC7A53" w:rsidP="00D851E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1C7EF3">
              <w:rPr>
                <w:rFonts w:hint="eastAsia"/>
                <w:b/>
                <w:sz w:val="24"/>
                <w:szCs w:val="24"/>
              </w:rPr>
              <w:t>及依据</w:t>
            </w:r>
          </w:p>
        </w:tc>
      </w:tr>
      <w:tr w:rsidR="00CC7A53" w:rsidRPr="001C7EF3" w:rsidTr="0090679F">
        <w:trPr>
          <w:trHeight w:val="885"/>
        </w:trPr>
        <w:tc>
          <w:tcPr>
            <w:tcW w:w="675" w:type="dxa"/>
            <w:vMerge w:val="restart"/>
            <w:vAlign w:val="center"/>
          </w:tcPr>
          <w:p w:rsidR="00CC7A53" w:rsidRPr="001C7EF3" w:rsidRDefault="00CC7A53" w:rsidP="00D851EC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CC7A53" w:rsidRPr="00D851EC" w:rsidRDefault="00CC7A53" w:rsidP="00D851EC">
            <w:pPr>
              <w:rPr>
                <w:rFonts w:hint="eastAsia"/>
              </w:rPr>
            </w:pPr>
            <w:r w:rsidRPr="00D851EC">
              <w:rPr>
                <w:rFonts w:hint="eastAsia"/>
              </w:rPr>
              <w:t>超计划用水加价水费征收</w:t>
            </w:r>
          </w:p>
        </w:tc>
        <w:tc>
          <w:tcPr>
            <w:tcW w:w="2977" w:type="dxa"/>
            <w:vMerge w:val="restart"/>
            <w:vAlign w:val="center"/>
          </w:tcPr>
          <w:p w:rsidR="00CC7A53" w:rsidRDefault="00CC7A53" w:rsidP="00D851EC">
            <w:pPr>
              <w:rPr>
                <w:rFonts w:hint="eastAsia"/>
              </w:rPr>
            </w:pPr>
            <w:r>
              <w:t xml:space="preserve">    </w:t>
            </w:r>
            <w:r>
              <w:rPr>
                <w:rFonts w:hint="eastAsia"/>
              </w:rPr>
              <w:t>《中华人民共和国水法》第四十九条：“用水应当计量，并按照批准的用水计划用水。</w:t>
            </w:r>
            <w:r>
              <w:t xml:space="preserve">  </w:t>
            </w:r>
            <w:r>
              <w:rPr>
                <w:rFonts w:hint="eastAsia"/>
              </w:rPr>
              <w:t>用水实行计量收费和超定额累进加价制度。”</w:t>
            </w:r>
          </w:p>
          <w:p w:rsidR="00CC7A53" w:rsidRPr="00D851EC" w:rsidRDefault="00CC7A53" w:rsidP="00D851EC">
            <w:pPr>
              <w:rPr>
                <w:rFonts w:hint="eastAsia"/>
              </w:rPr>
            </w:pPr>
            <w:r>
              <w:t xml:space="preserve">    </w:t>
            </w:r>
            <w:r>
              <w:rPr>
                <w:rFonts w:hint="eastAsia"/>
              </w:rPr>
              <w:t>《河南省节约用水管理条例》第十三条：“计划用水单位应当按照批准的用水计划用水。超计划用水的，对超过部分收取加价水费；城镇居民生活用水实行定额管理，超定额部分加价收费。具体标准由有管辖权的价格行政主管部门会同有关部门制定。加价水费标准和城镇居民生活用水定额的制定应当遵循公开、公平、公正的原则。”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C7A53" w:rsidRPr="00D851EC" w:rsidRDefault="00CC7A53" w:rsidP="00D851EC">
            <w:pPr>
              <w:jc w:val="center"/>
              <w:rPr>
                <w:rFonts w:hint="eastAsia"/>
              </w:rPr>
            </w:pPr>
            <w:r w:rsidRPr="00D851EC">
              <w:rPr>
                <w:rFonts w:hint="eastAsia"/>
              </w:rPr>
              <w:t>受理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C7A53" w:rsidRPr="001C7EF3" w:rsidRDefault="00CC7A53" w:rsidP="00D851EC">
            <w:pPr>
              <w:rPr>
                <w:rFonts w:hint="eastAsia"/>
              </w:rPr>
            </w:pPr>
            <w:r>
              <w:t>.</w:t>
            </w:r>
            <w:r>
              <w:rPr>
                <w:rFonts w:hint="eastAsia"/>
              </w:rPr>
              <w:t>受理责任：计划用水单位每月</w:t>
            </w:r>
            <w:r>
              <w:t>25</w:t>
            </w:r>
            <w:r>
              <w:rPr>
                <w:rFonts w:hint="eastAsia"/>
              </w:rPr>
              <w:t>日前填报上一月用水情况报表。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C7A53" w:rsidRPr="001C7EF3" w:rsidRDefault="00CC7A53" w:rsidP="007F30E8">
            <w:pPr>
              <w:rPr>
                <w:rFonts w:hint="eastAsia"/>
              </w:rPr>
            </w:pPr>
            <w:r w:rsidRPr="002C63C3">
              <w:rPr>
                <w:rFonts w:ascii="宋体" w:hAnsi="宋体" w:hint="eastAsia"/>
                <w:szCs w:val="21"/>
              </w:rPr>
              <w:t>信阳市</w:t>
            </w:r>
            <w:r>
              <w:rPr>
                <w:rFonts w:ascii="宋体" w:hAnsi="宋体" w:hint="eastAsia"/>
                <w:szCs w:val="21"/>
              </w:rPr>
              <w:t>计划用水节约用水管理办公室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7A53" w:rsidRPr="001C7EF3" w:rsidRDefault="00CC7A53" w:rsidP="00D851EC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7A53" w:rsidRPr="001C7EF3" w:rsidRDefault="00CC7A53" w:rsidP="00D851EC">
            <w:pPr>
              <w:rPr>
                <w:rFonts w:hint="eastAsi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C7A53" w:rsidRPr="001C7EF3" w:rsidRDefault="00CC7A53" w:rsidP="00D851EC">
            <w:pPr>
              <w:jc w:val="center"/>
              <w:rPr>
                <w:rFonts w:hint="eastAsia"/>
              </w:rPr>
            </w:pPr>
            <w:r w:rsidRPr="001C7EF3">
              <w:rPr>
                <w:rFonts w:hint="eastAsia"/>
              </w:rPr>
              <w:t>不收费</w:t>
            </w:r>
          </w:p>
        </w:tc>
      </w:tr>
      <w:tr w:rsidR="00CC7A53" w:rsidRPr="001C7EF3" w:rsidTr="0090679F">
        <w:trPr>
          <w:trHeight w:val="1170"/>
        </w:trPr>
        <w:tc>
          <w:tcPr>
            <w:tcW w:w="675" w:type="dxa"/>
            <w:vMerge/>
          </w:tcPr>
          <w:p w:rsidR="00CC7A53" w:rsidRPr="001C7EF3" w:rsidRDefault="00CC7A53" w:rsidP="00D851EC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CC7A53" w:rsidRPr="001C7EF3" w:rsidRDefault="00CC7A53" w:rsidP="00D851EC">
            <w:pPr>
              <w:rPr>
                <w:rFonts w:hint="eastAsia"/>
              </w:rPr>
            </w:pPr>
          </w:p>
        </w:tc>
        <w:tc>
          <w:tcPr>
            <w:tcW w:w="2977" w:type="dxa"/>
            <w:vMerge/>
          </w:tcPr>
          <w:p w:rsidR="00CC7A53" w:rsidRPr="001C7EF3" w:rsidRDefault="00CC7A53" w:rsidP="00D851EC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A53" w:rsidRPr="00D851EC" w:rsidRDefault="00CC7A53" w:rsidP="00D851EC">
            <w:pPr>
              <w:jc w:val="center"/>
              <w:rPr>
                <w:rFonts w:hint="eastAsia"/>
              </w:rPr>
            </w:pPr>
            <w:r w:rsidRPr="00D851EC">
              <w:rPr>
                <w:rFonts w:hint="eastAsia"/>
              </w:rPr>
              <w:t>审查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A53" w:rsidRPr="001C7EF3" w:rsidRDefault="00CC7A53" w:rsidP="00D851EC">
            <w:pPr>
              <w:rPr>
                <w:rFonts w:hint="eastAsia"/>
              </w:rPr>
            </w:pPr>
            <w:r>
              <w:t>2.</w:t>
            </w:r>
            <w:r>
              <w:rPr>
                <w:rFonts w:hint="eastAsia"/>
              </w:rPr>
              <w:t>审查责任：</w:t>
            </w:r>
            <w:r w:rsidRPr="00460423">
              <w:rPr>
                <w:rFonts w:hint="eastAsia"/>
              </w:rPr>
              <w:t>依据</w:t>
            </w:r>
            <w:r w:rsidRPr="002C63C3">
              <w:rPr>
                <w:rFonts w:hint="eastAsia"/>
                <w:szCs w:val="21"/>
              </w:rPr>
              <w:t>《河南省城乡建设环境保护厅、河南省财政厅、河南省物价局文件》（豫价市字〔</w:t>
            </w:r>
            <w:r w:rsidRPr="002C63C3">
              <w:rPr>
                <w:szCs w:val="21"/>
              </w:rPr>
              <w:t>1989</w:t>
            </w:r>
            <w:r w:rsidRPr="002C63C3">
              <w:rPr>
                <w:rFonts w:hint="eastAsia"/>
                <w:szCs w:val="21"/>
              </w:rPr>
              <w:t>〕第</w:t>
            </w:r>
            <w:r w:rsidRPr="002C63C3">
              <w:rPr>
                <w:szCs w:val="21"/>
              </w:rPr>
              <w:t>191</w:t>
            </w:r>
            <w:r w:rsidRPr="002C63C3">
              <w:rPr>
                <w:rFonts w:hint="eastAsia"/>
                <w:szCs w:val="21"/>
              </w:rPr>
              <w:t>号）</w:t>
            </w:r>
            <w:r>
              <w:rPr>
                <w:rFonts w:hint="eastAsia"/>
              </w:rPr>
              <w:t>确定的征收标准</w:t>
            </w:r>
            <w:r>
              <w:t xml:space="preserve"> </w:t>
            </w:r>
            <w:r>
              <w:rPr>
                <w:rFonts w:hint="eastAsia"/>
              </w:rPr>
              <w:t>，核算超计划用水单位应缴纳超计划用水加价水费数额。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A53" w:rsidRPr="001C7EF3" w:rsidRDefault="00CC7A53" w:rsidP="007F30E8">
            <w:pPr>
              <w:rPr>
                <w:rFonts w:hint="eastAsia"/>
              </w:rPr>
            </w:pPr>
            <w:r w:rsidRPr="002C63C3">
              <w:rPr>
                <w:rFonts w:ascii="宋体" w:hAnsi="宋体" w:hint="eastAsia"/>
                <w:szCs w:val="21"/>
              </w:rPr>
              <w:t>信阳市</w:t>
            </w:r>
            <w:r>
              <w:rPr>
                <w:rFonts w:ascii="宋体" w:hAnsi="宋体" w:hint="eastAsia"/>
                <w:szCs w:val="21"/>
              </w:rPr>
              <w:t>计划用水节约用水管理办公室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C7A53" w:rsidRPr="001C7EF3" w:rsidRDefault="00CC7A53" w:rsidP="00D851EC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7A53" w:rsidRPr="001C7EF3" w:rsidRDefault="00CC7A53" w:rsidP="00D851EC">
            <w:pPr>
              <w:rPr>
                <w:rFonts w:hint="eastAsia"/>
              </w:rPr>
            </w:pPr>
          </w:p>
        </w:tc>
        <w:tc>
          <w:tcPr>
            <w:tcW w:w="1275" w:type="dxa"/>
            <w:vMerge/>
          </w:tcPr>
          <w:p w:rsidR="00CC7A53" w:rsidRPr="001C7EF3" w:rsidRDefault="00CC7A53" w:rsidP="00D851EC">
            <w:pPr>
              <w:rPr>
                <w:rFonts w:hint="eastAsia"/>
              </w:rPr>
            </w:pPr>
          </w:p>
        </w:tc>
      </w:tr>
      <w:tr w:rsidR="00CC7A53" w:rsidRPr="001C7EF3" w:rsidTr="0090679F">
        <w:trPr>
          <w:trHeight w:val="1194"/>
        </w:trPr>
        <w:tc>
          <w:tcPr>
            <w:tcW w:w="675" w:type="dxa"/>
            <w:vMerge/>
          </w:tcPr>
          <w:p w:rsidR="00CC7A53" w:rsidRPr="001C7EF3" w:rsidRDefault="00CC7A53" w:rsidP="00D851EC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CC7A53" w:rsidRPr="001C7EF3" w:rsidRDefault="00CC7A53" w:rsidP="00D851EC">
            <w:pPr>
              <w:rPr>
                <w:rFonts w:hint="eastAsia"/>
              </w:rPr>
            </w:pPr>
          </w:p>
        </w:tc>
        <w:tc>
          <w:tcPr>
            <w:tcW w:w="2977" w:type="dxa"/>
            <w:vMerge/>
          </w:tcPr>
          <w:p w:rsidR="00CC7A53" w:rsidRPr="001C7EF3" w:rsidRDefault="00CC7A53" w:rsidP="00D851EC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A53" w:rsidRPr="00D851EC" w:rsidRDefault="00CC7A53" w:rsidP="00D851EC">
            <w:pPr>
              <w:jc w:val="center"/>
              <w:rPr>
                <w:rFonts w:hint="eastAsia"/>
              </w:rPr>
            </w:pPr>
            <w:r w:rsidRPr="00D851EC">
              <w:rPr>
                <w:rFonts w:hint="eastAsia"/>
              </w:rPr>
              <w:t>决定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A53" w:rsidRPr="001C7EF3" w:rsidRDefault="00CC7A53" w:rsidP="00D851EC">
            <w:pPr>
              <w:rPr>
                <w:rFonts w:hint="eastAsia"/>
              </w:rPr>
            </w:pPr>
            <w:r>
              <w:t>3.</w:t>
            </w:r>
            <w:r>
              <w:rPr>
                <w:rFonts w:hint="eastAsia"/>
              </w:rPr>
              <w:t>决定责任：向超计划用水单位下达缴费通知单。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A53" w:rsidRPr="001C7EF3" w:rsidRDefault="00CC7A53" w:rsidP="007F30E8">
            <w:pPr>
              <w:rPr>
                <w:rFonts w:hint="eastAsia"/>
              </w:rPr>
            </w:pPr>
            <w:r w:rsidRPr="002C63C3">
              <w:rPr>
                <w:rFonts w:ascii="宋体" w:hAnsi="宋体" w:hint="eastAsia"/>
                <w:szCs w:val="21"/>
              </w:rPr>
              <w:t>信阳市</w:t>
            </w:r>
            <w:r>
              <w:rPr>
                <w:rFonts w:ascii="宋体" w:hAnsi="宋体" w:hint="eastAsia"/>
                <w:szCs w:val="21"/>
              </w:rPr>
              <w:t>计划用水节约用水管理办公室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C7A53" w:rsidRPr="001C7EF3" w:rsidRDefault="00CC7A53" w:rsidP="00D851EC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7A53" w:rsidRPr="001C7EF3" w:rsidRDefault="00CC7A53" w:rsidP="00D851EC">
            <w:pPr>
              <w:rPr>
                <w:rFonts w:hint="eastAsia"/>
              </w:rPr>
            </w:pPr>
          </w:p>
        </w:tc>
        <w:tc>
          <w:tcPr>
            <w:tcW w:w="1275" w:type="dxa"/>
            <w:vMerge/>
          </w:tcPr>
          <w:p w:rsidR="00CC7A53" w:rsidRPr="001C7EF3" w:rsidRDefault="00CC7A53" w:rsidP="00D851EC">
            <w:pPr>
              <w:rPr>
                <w:rFonts w:hint="eastAsia"/>
              </w:rPr>
            </w:pPr>
          </w:p>
        </w:tc>
      </w:tr>
      <w:tr w:rsidR="00CC7A53" w:rsidRPr="001C7EF3" w:rsidTr="0090679F">
        <w:trPr>
          <w:trHeight w:val="1159"/>
        </w:trPr>
        <w:tc>
          <w:tcPr>
            <w:tcW w:w="675" w:type="dxa"/>
            <w:vMerge/>
          </w:tcPr>
          <w:p w:rsidR="00CC7A53" w:rsidRPr="001C7EF3" w:rsidRDefault="00CC7A53" w:rsidP="00D851EC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CC7A53" w:rsidRPr="001C7EF3" w:rsidRDefault="00CC7A53" w:rsidP="00D851EC">
            <w:pPr>
              <w:rPr>
                <w:rFonts w:hint="eastAsia"/>
              </w:rPr>
            </w:pPr>
          </w:p>
        </w:tc>
        <w:tc>
          <w:tcPr>
            <w:tcW w:w="2977" w:type="dxa"/>
            <w:vMerge/>
          </w:tcPr>
          <w:p w:rsidR="00CC7A53" w:rsidRPr="001C7EF3" w:rsidRDefault="00CC7A53" w:rsidP="00D851EC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A53" w:rsidRDefault="00CC7A53" w:rsidP="007F30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事后</w:t>
            </w:r>
          </w:p>
          <w:p w:rsidR="00CC7A53" w:rsidRPr="001C7EF3" w:rsidRDefault="00CC7A53" w:rsidP="007F30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监管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A53" w:rsidRPr="001C7EF3" w:rsidRDefault="00CC7A53" w:rsidP="00D851EC">
            <w:pPr>
              <w:rPr>
                <w:rFonts w:hint="eastAsia"/>
              </w:rPr>
            </w:pPr>
            <w:r>
              <w:t>4.</w:t>
            </w:r>
            <w:r>
              <w:rPr>
                <w:rFonts w:hint="eastAsia"/>
              </w:rPr>
              <w:t>事后监管责任：超计划用水单位在接到缴费通知单之日起</w:t>
            </w:r>
            <w:r>
              <w:t xml:space="preserve"> 7 </w:t>
            </w:r>
            <w:r>
              <w:rPr>
                <w:rFonts w:hint="eastAsia"/>
              </w:rPr>
              <w:t>日内，向指定财政专户办理缴费手续。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A53" w:rsidRPr="001C7EF3" w:rsidRDefault="00CC7A53" w:rsidP="007F30E8">
            <w:pPr>
              <w:rPr>
                <w:rFonts w:hint="eastAsia"/>
              </w:rPr>
            </w:pPr>
            <w:r w:rsidRPr="002C63C3">
              <w:rPr>
                <w:rFonts w:ascii="宋体" w:hAnsi="宋体" w:hint="eastAsia"/>
                <w:szCs w:val="21"/>
              </w:rPr>
              <w:t>信阳市</w:t>
            </w:r>
            <w:r>
              <w:rPr>
                <w:rFonts w:ascii="宋体" w:hAnsi="宋体" w:hint="eastAsia"/>
                <w:szCs w:val="21"/>
              </w:rPr>
              <w:t>计划用水节约用水管理办公室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C7A53" w:rsidRPr="001C7EF3" w:rsidRDefault="00CC7A53" w:rsidP="00D851EC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C7A53" w:rsidRPr="001C7EF3" w:rsidRDefault="00CC7A53" w:rsidP="00D851EC">
            <w:pPr>
              <w:rPr>
                <w:rFonts w:hint="eastAsia"/>
              </w:rPr>
            </w:pPr>
          </w:p>
        </w:tc>
        <w:tc>
          <w:tcPr>
            <w:tcW w:w="1275" w:type="dxa"/>
            <w:vMerge/>
          </w:tcPr>
          <w:p w:rsidR="00CC7A53" w:rsidRPr="001C7EF3" w:rsidRDefault="00CC7A53" w:rsidP="00D851EC">
            <w:pPr>
              <w:rPr>
                <w:rFonts w:hint="eastAsia"/>
              </w:rPr>
            </w:pPr>
          </w:p>
        </w:tc>
      </w:tr>
      <w:tr w:rsidR="00CC7A53" w:rsidRPr="001C7EF3" w:rsidTr="0090679F">
        <w:trPr>
          <w:trHeight w:val="975"/>
        </w:trPr>
        <w:tc>
          <w:tcPr>
            <w:tcW w:w="675" w:type="dxa"/>
            <w:vMerge/>
          </w:tcPr>
          <w:p w:rsidR="00CC7A53" w:rsidRPr="001C7EF3" w:rsidRDefault="00CC7A53" w:rsidP="00D851EC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</w:tcPr>
          <w:p w:rsidR="00CC7A53" w:rsidRPr="001C7EF3" w:rsidRDefault="00CC7A53" w:rsidP="00D851EC">
            <w:pPr>
              <w:rPr>
                <w:rFonts w:hint="eastAsia"/>
              </w:rPr>
            </w:pPr>
          </w:p>
        </w:tc>
        <w:tc>
          <w:tcPr>
            <w:tcW w:w="2977" w:type="dxa"/>
            <w:vMerge/>
          </w:tcPr>
          <w:p w:rsidR="00CC7A53" w:rsidRPr="001C7EF3" w:rsidRDefault="00CC7A53" w:rsidP="00D851EC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7A53" w:rsidRDefault="00CC7A53" w:rsidP="00D851EC">
            <w:pPr>
              <w:rPr>
                <w:rFonts w:hint="eastAsia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CC7A53" w:rsidRDefault="00CC7A53" w:rsidP="007F30E8">
            <w:pPr>
              <w:rPr>
                <w:rFonts w:hint="eastAsia"/>
              </w:rPr>
            </w:pPr>
            <w:r>
              <w:t>5.</w:t>
            </w:r>
            <w:r>
              <w:rPr>
                <w:rFonts w:hint="eastAsia"/>
              </w:rPr>
              <w:t>其他法律法规规章文件规定应履行</w:t>
            </w:r>
          </w:p>
          <w:p w:rsidR="00CC7A53" w:rsidRPr="001C7EF3" w:rsidRDefault="00CC7A53" w:rsidP="001234A1">
            <w:pPr>
              <w:rPr>
                <w:rFonts w:hint="eastAsia"/>
              </w:rPr>
            </w:pPr>
            <w:r>
              <w:rPr>
                <w:rFonts w:hint="eastAsia"/>
              </w:rPr>
              <w:t>的责任。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C7A53" w:rsidRPr="001C7EF3" w:rsidRDefault="00CC7A53" w:rsidP="00D851E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C7A53" w:rsidRPr="001C7EF3" w:rsidRDefault="00CC7A53" w:rsidP="00D851EC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C7A53" w:rsidRPr="001C7EF3" w:rsidRDefault="00CC7A53" w:rsidP="00D851EC">
            <w:pPr>
              <w:rPr>
                <w:rFonts w:hint="eastAsia"/>
              </w:rPr>
            </w:pPr>
          </w:p>
        </w:tc>
        <w:tc>
          <w:tcPr>
            <w:tcW w:w="1275" w:type="dxa"/>
            <w:vMerge/>
          </w:tcPr>
          <w:p w:rsidR="00CC7A53" w:rsidRPr="001C7EF3" w:rsidRDefault="00CC7A53" w:rsidP="00D851EC">
            <w:pPr>
              <w:rPr>
                <w:rFonts w:hint="eastAsia"/>
              </w:rPr>
            </w:pPr>
          </w:p>
        </w:tc>
      </w:tr>
      <w:tr w:rsidR="00CC7A53" w:rsidRPr="001C7EF3" w:rsidTr="0090679F">
        <w:trPr>
          <w:trHeight w:val="559"/>
        </w:trPr>
        <w:tc>
          <w:tcPr>
            <w:tcW w:w="14283" w:type="dxa"/>
            <w:gridSpan w:val="9"/>
            <w:vAlign w:val="center"/>
          </w:tcPr>
          <w:p w:rsidR="00CC7A53" w:rsidRPr="001C7EF3" w:rsidRDefault="00CC7A53" w:rsidP="0090679F">
            <w:pPr>
              <w:rPr>
                <w:rFonts w:hint="eastAsia"/>
              </w:rPr>
            </w:pPr>
            <w:r w:rsidRPr="00573107">
              <w:rPr>
                <w:rFonts w:hint="eastAsia"/>
              </w:rPr>
              <w:t>服务电话：</w:t>
            </w:r>
            <w:r>
              <w:t>0376-6857977</w:t>
            </w:r>
            <w:r w:rsidRPr="00573107">
              <w:t xml:space="preserve">                </w:t>
            </w:r>
            <w:r w:rsidRPr="00573107">
              <w:rPr>
                <w:rFonts w:hint="eastAsia"/>
              </w:rPr>
              <w:t>投诉机构：纪检监察室</w:t>
            </w:r>
            <w:r w:rsidRPr="00573107">
              <w:t xml:space="preserve">                          </w:t>
            </w:r>
            <w:r w:rsidRPr="00573107">
              <w:rPr>
                <w:rFonts w:hint="eastAsia"/>
              </w:rPr>
              <w:t>投诉电话：</w:t>
            </w:r>
            <w:r w:rsidRPr="00573107">
              <w:t>037</w:t>
            </w:r>
            <w:r>
              <w:t>6</w:t>
            </w:r>
            <w:r w:rsidRPr="00573107">
              <w:t>-</w:t>
            </w:r>
          </w:p>
        </w:tc>
      </w:tr>
      <w:tr w:rsidR="00CC7A53" w:rsidRPr="001C7EF3" w:rsidTr="0090679F">
        <w:trPr>
          <w:trHeight w:val="578"/>
        </w:trPr>
        <w:tc>
          <w:tcPr>
            <w:tcW w:w="14283" w:type="dxa"/>
            <w:gridSpan w:val="9"/>
            <w:vAlign w:val="center"/>
          </w:tcPr>
          <w:p w:rsidR="00CC7A53" w:rsidRPr="001C7EF3" w:rsidRDefault="00CC7A53" w:rsidP="0090679F">
            <w:pPr>
              <w:rPr>
                <w:rFonts w:hint="eastAsia"/>
              </w:rPr>
            </w:pPr>
            <w:r w:rsidRPr="00573107">
              <w:rPr>
                <w:rFonts w:hint="eastAsia"/>
              </w:rPr>
              <w:t>受理地点：</w:t>
            </w:r>
            <w:r>
              <w:rPr>
                <w:rFonts w:hint="eastAsia"/>
              </w:rPr>
              <w:t>信阳市浉河区长安路</w:t>
            </w:r>
            <w:r>
              <w:t>28</w:t>
            </w:r>
            <w:r>
              <w:rPr>
                <w:rFonts w:hint="eastAsia"/>
              </w:rPr>
              <w:t>号</w:t>
            </w:r>
          </w:p>
        </w:tc>
      </w:tr>
    </w:tbl>
    <w:p w:rsidR="00CC7A53" w:rsidRDefault="00CC7A53">
      <w:pPr>
        <w:rPr>
          <w:rFonts w:hint="eastAsia"/>
        </w:rPr>
      </w:pPr>
    </w:p>
    <w:sectPr w:rsidR="00CC7A53" w:rsidSect="00D851EC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90F"/>
    <w:rsid w:val="000514B0"/>
    <w:rsid w:val="000F496B"/>
    <w:rsid w:val="001234A1"/>
    <w:rsid w:val="001C7EF3"/>
    <w:rsid w:val="002C63C3"/>
    <w:rsid w:val="003A6806"/>
    <w:rsid w:val="004261EA"/>
    <w:rsid w:val="00460423"/>
    <w:rsid w:val="00487C0B"/>
    <w:rsid w:val="004B68BE"/>
    <w:rsid w:val="00527C65"/>
    <w:rsid w:val="00573107"/>
    <w:rsid w:val="0061356E"/>
    <w:rsid w:val="00622273"/>
    <w:rsid w:val="006F794C"/>
    <w:rsid w:val="00704392"/>
    <w:rsid w:val="00757DFF"/>
    <w:rsid w:val="00775E64"/>
    <w:rsid w:val="007E1954"/>
    <w:rsid w:val="007F30E8"/>
    <w:rsid w:val="008E4BA4"/>
    <w:rsid w:val="0090679F"/>
    <w:rsid w:val="00933149"/>
    <w:rsid w:val="009640C9"/>
    <w:rsid w:val="00A03770"/>
    <w:rsid w:val="00C6261B"/>
    <w:rsid w:val="00CC7A53"/>
    <w:rsid w:val="00CF6D98"/>
    <w:rsid w:val="00D31238"/>
    <w:rsid w:val="00D851EC"/>
    <w:rsid w:val="00E6790F"/>
    <w:rsid w:val="00F4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790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575</Words>
  <Characters>158</Characters>
  <Application>Microsoft Office Word</Application>
  <DocSecurity>0</DocSecurity>
  <Lines>1</Lines>
  <Paragraphs>1</Paragraphs>
  <ScaleCrop>false</ScaleCrop>
  <Company>China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</cp:revision>
  <cp:lastPrinted>2015-11-25T02:55:00Z</cp:lastPrinted>
  <dcterms:created xsi:type="dcterms:W3CDTF">2015-11-25T02:59:00Z</dcterms:created>
  <dcterms:modified xsi:type="dcterms:W3CDTF">2015-11-26T08:57:00Z</dcterms:modified>
</cp:coreProperties>
</file>